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B1C2" w14:textId="691C38FC" w:rsidR="006B338F" w:rsidRPr="00E739BB" w:rsidRDefault="00864F7D" w:rsidP="00E739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39BB">
        <w:rPr>
          <w:rFonts w:ascii="Times New Roman" w:hAnsi="Times New Roman" w:cs="Times New Roman"/>
          <w:b/>
          <w:bCs/>
          <w:sz w:val="28"/>
          <w:szCs w:val="28"/>
        </w:rPr>
        <w:t>UBND QUẬN BÌNH THẠNH</w:t>
      </w:r>
    </w:p>
    <w:p w14:paraId="7AC30B09" w14:textId="654246F0" w:rsidR="00864F7D" w:rsidRPr="009E2FA0" w:rsidRDefault="00864F7D" w:rsidP="00E739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3AA84971" w14:textId="6EB65E3B" w:rsidR="00864F7D" w:rsidRDefault="00864F7D" w:rsidP="00E739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6549E249" w14:textId="5DA3A7FA" w:rsidR="00E739BB" w:rsidRPr="009E2FA0" w:rsidRDefault="00E739BB" w:rsidP="00E739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GIÁO VIÊN: VŨ HỔNG NGỌC</w:t>
      </w:r>
    </w:p>
    <w:p w14:paraId="3CF51421" w14:textId="198ACE09" w:rsidR="00864F7D" w:rsidRPr="00957FE1" w:rsidRDefault="00864F7D" w:rsidP="00E739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7D0EFB9E" w14:textId="50F50B60" w:rsidR="00864F7D" w:rsidRPr="00957FE1" w:rsidRDefault="00864F7D" w:rsidP="00E739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BC242B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0C68BDF" w14:textId="3AE9519C" w:rsidR="00864F7D" w:rsidRDefault="00864F7D" w:rsidP="00E739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TUẦN 2 – TIẾT 2</w:t>
      </w:r>
    </w:p>
    <w:p w14:paraId="23ECAABC" w14:textId="6B567D14" w:rsidR="00864F7D" w:rsidRPr="00E739BB" w:rsidRDefault="007442D2" w:rsidP="00E739B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proofErr w:type="spellStart"/>
      <w:r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Bài</w:t>
      </w:r>
      <w:proofErr w:type="spellEnd"/>
      <w:r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2:</w:t>
      </w:r>
      <w:r w:rsidRPr="00E739BB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- ÔN TẬP BÀI HÁT: </w:t>
      </w:r>
      <w:r w:rsidR="00BC242B" w:rsidRPr="00E739BB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MÁI TRƯỜNG MẾN YÊU</w:t>
      </w:r>
    </w:p>
    <w:p w14:paraId="724ECA9F" w14:textId="4181F4CC" w:rsidR="007442D2" w:rsidRPr="00957FE1" w:rsidRDefault="001A5DA0" w:rsidP="00E739BB">
      <w:pPr>
        <w:spacing w:line="360" w:lineRule="auto"/>
        <w:ind w:left="8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- </w:t>
      </w:r>
      <w:r w:rsidR="00BC242B" w:rsidRPr="00E739B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TẬP ĐỌC NHẠC SỐ 1</w:t>
      </w:r>
    </w:p>
    <w:p w14:paraId="441AC29F" w14:textId="47B533DD" w:rsidR="001A5DA0" w:rsidRPr="00053924" w:rsidRDefault="007C2667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924">
        <w:rPr>
          <w:rFonts w:ascii="Times New Roman" w:hAnsi="Times New Roman" w:cs="Times New Roman"/>
          <w:b/>
          <w:bCs/>
          <w:sz w:val="28"/>
          <w:szCs w:val="28"/>
        </w:rPr>
        <w:t>I. ĐẶT VẤN ĐỀ:</w:t>
      </w:r>
    </w:p>
    <w:p w14:paraId="0D938905" w14:textId="5B3A62C4" w:rsidR="007C2667" w:rsidRPr="000A1AD1" w:rsidRDefault="007C2667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Học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–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khởi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giọng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Pr="000A1AD1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</w:p>
    <w:p w14:paraId="23289D66" w14:textId="0497D47C" w:rsidR="007C2667" w:rsidRDefault="007C2667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dắt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Học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BF43E8" w14:textId="2C278D77" w:rsidR="007C2667" w:rsidRDefault="00DB1CD0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NỘI DUNG BÀI HỌC:</w:t>
      </w:r>
    </w:p>
    <w:p w14:paraId="046AE29B" w14:textId="597BB343" w:rsidR="00DB1CD0" w:rsidRDefault="00BC242B" w:rsidP="00E739BB">
      <w:pPr>
        <w:pStyle w:val="ListParagraph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998E422" w14:textId="1C30DED7" w:rsidR="00C679FE" w:rsidRDefault="00C679FE" w:rsidP="00E739B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9E1B03B" w14:textId="500C9E72" w:rsidR="00C679FE" w:rsidRPr="00C679FE" w:rsidRDefault="00C679FE" w:rsidP="00E739B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9FE">
        <w:rPr>
          <w:rFonts w:ascii="Times New Roman" w:hAnsi="Times New Roman" w:cs="Times New Roman"/>
          <w:color w:val="FF0000"/>
          <w:sz w:val="28"/>
          <w:szCs w:val="28"/>
        </w:rPr>
        <w:t>https://www.youtube.com/watch?v=yoIK8sQ4H7c</w:t>
      </w:r>
    </w:p>
    <w:p w14:paraId="28467489" w14:textId="12A0ACB1" w:rsidR="00D859DC" w:rsidRDefault="00D859DC" w:rsidP="00E739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242B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BC242B">
        <w:rPr>
          <w:rFonts w:ascii="Times New Roman" w:hAnsi="Times New Roman" w:cs="Times New Roman"/>
          <w:i/>
          <w:iCs/>
          <w:sz w:val="28"/>
          <w:szCs w:val="28"/>
        </w:rPr>
        <w:t>Mái</w:t>
      </w:r>
      <w:proofErr w:type="spellEnd"/>
      <w:r w:rsidR="00BC24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i/>
          <w:iCs/>
          <w:sz w:val="28"/>
          <w:szCs w:val="28"/>
        </w:rPr>
        <w:t>trường</w:t>
      </w:r>
      <w:proofErr w:type="spellEnd"/>
      <w:r w:rsidR="00BC24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i/>
          <w:iCs/>
          <w:sz w:val="28"/>
          <w:szCs w:val="28"/>
        </w:rPr>
        <w:t>mến</w:t>
      </w:r>
      <w:proofErr w:type="spellEnd"/>
      <w:r w:rsidR="00BC24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i/>
          <w:iCs/>
          <w:sz w:val="28"/>
          <w:szCs w:val="28"/>
        </w:rPr>
        <w:t>yêu</w:t>
      </w:r>
      <w:proofErr w:type="spellEnd"/>
      <w:r w:rsidR="00BC242B">
        <w:rPr>
          <w:rFonts w:ascii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A0A75F7" w14:textId="7D7BED67" w:rsidR="00D859DC" w:rsidRDefault="00D859DC" w:rsidP="00E739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42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BC242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112A797" w14:textId="73241487" w:rsidR="00D859DC" w:rsidRDefault="00D859DC" w:rsidP="00E739B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BBF2D5A" w14:textId="3E4DD035" w:rsidR="00D859DC" w:rsidRDefault="00BC242B" w:rsidP="00E739BB">
      <w:pPr>
        <w:spacing w:line="360" w:lineRule="auto"/>
        <w:ind w:left="360"/>
        <w:jc w:val="both"/>
        <w:rPr>
          <w:rFonts w:ascii="Arial" w:eastAsiaTheme="minorEastAsia" w:hAnsi="Arial"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</w:pPr>
      <w:r w:rsidRPr="00BC242B">
        <w:rPr>
          <w:rFonts w:ascii="Arial" w:eastAsiaTheme="minorEastAsia" w:hAnsi="Arial"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>https://www.youtube.com/watch?v=9zRtSzVe_LI</w:t>
      </w:r>
    </w:p>
    <w:p w14:paraId="0B70E44A" w14:textId="4FF64ECB" w:rsidR="00D84CBF" w:rsidRPr="00C679FE" w:rsidRDefault="00C679FE" w:rsidP="00E73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79FE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9FE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679FE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9FE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9FE">
        <w:rPr>
          <w:rFonts w:ascii="Times New Roman" w:hAnsi="Times New Roman" w:cs="Times New Roman"/>
          <w:b/>
          <w:bCs/>
          <w:sz w:val="28"/>
          <w:szCs w:val="28"/>
        </w:rPr>
        <w:t>nhạc</w:t>
      </w:r>
      <w:proofErr w:type="spellEnd"/>
      <w:r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9FE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C679F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5F8DD32F" w14:textId="55D8B3DA" w:rsidR="00C679FE" w:rsidRDefault="00C679FE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A401E44" wp14:editId="1AE05FFC">
            <wp:extent cx="5859863" cy="1398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562" cy="141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895FF" w14:textId="4A45EEBB" w:rsidR="00C679FE" w:rsidRPr="00851886" w:rsidRDefault="00C679FE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TĐN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>:</w:t>
      </w:r>
    </w:p>
    <w:p w14:paraId="622CDE65" w14:textId="77777777" w:rsidR="00851886" w:rsidRPr="00851886" w:rsidRDefault="00851886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EDBF1" w14:textId="6D5976A1" w:rsidR="00851886" w:rsidRDefault="00851886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C852906" wp14:editId="41657C2C">
            <wp:extent cx="1717040" cy="826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244" cy="83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E5BE" w14:textId="77777777" w:rsidR="00851886" w:rsidRPr="00C679FE" w:rsidRDefault="00851886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D4FA9" w14:textId="49590074" w:rsidR="00C679FE" w:rsidRPr="00C679FE" w:rsidRDefault="00C679FE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49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mi, </w:t>
      </w:r>
      <w:proofErr w:type="spellStart"/>
      <w:r>
        <w:rPr>
          <w:rFonts w:ascii="Times New Roman" w:hAnsi="Times New Roman" w:cs="Times New Roman"/>
          <w:sz w:val="28"/>
          <w:szCs w:val="28"/>
        </w:rPr>
        <w:t>pha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son,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9D77F7" w14:textId="401B2D0D" w:rsidR="00C679FE" w:rsidRPr="00B82492" w:rsidRDefault="00C679FE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9C1FF1" w14:textId="4D3EAC20" w:rsidR="00B82492" w:rsidRPr="00B82492" w:rsidRDefault="00B82492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785E2BF3" w14:textId="37CBAAB6" w:rsidR="00B82492" w:rsidRDefault="00B82492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lai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1B60E1F5" w14:textId="6C4780BE" w:rsidR="00B82492" w:rsidRDefault="00B82492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</w:p>
    <w:p w14:paraId="0E22DB2F" w14:textId="170965B4" w:rsidR="00B82492" w:rsidRDefault="00B82492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TĐN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nhuần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nhuyễn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15B8FF1" w14:textId="77777777" w:rsidR="00B82492" w:rsidRPr="00B82492" w:rsidRDefault="00B82492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E8F5579" w14:textId="57E38939" w:rsidR="00B82492" w:rsidRDefault="00B82492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743B6D65" wp14:editId="1502AEDF">
            <wp:extent cx="5086945" cy="203509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25" cy="206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44545" w14:textId="2CD36400" w:rsidR="00B82492" w:rsidRDefault="00B82492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15FA2" w14:textId="4AC7396B" w:rsidR="00B82492" w:rsidRDefault="00B82492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492"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TĐN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82492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>”</w:t>
      </w:r>
      <w:r w:rsidRPr="00B824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824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Dùng</w:t>
      </w:r>
      <w:proofErr w:type="spellEnd"/>
      <w:proofErr w:type="gram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49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82492">
        <w:rPr>
          <w:rFonts w:ascii="Times New Roman" w:hAnsi="Times New Roman" w:cs="Times New Roman"/>
          <w:sz w:val="28"/>
          <w:szCs w:val="28"/>
        </w:rPr>
        <w:t>)</w:t>
      </w:r>
    </w:p>
    <w:p w14:paraId="1AF01FBE" w14:textId="18D21B11" w:rsidR="00851886" w:rsidRPr="00851886" w:rsidRDefault="00851886" w:rsidP="00E739B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chú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tên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nốt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ghép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1886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851886">
        <w:rPr>
          <w:rFonts w:ascii="Times New Roman" w:hAnsi="Times New Roman" w:cs="Times New Roman"/>
          <w:b/>
          <w:bCs/>
          <w:sz w:val="28"/>
          <w:szCs w:val="28"/>
        </w:rPr>
        <w:t xml:space="preserve"> TĐN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4B01796" w14:textId="631CD9DA" w:rsidR="00B82492" w:rsidRDefault="00B82492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8" w:history="1">
        <w:r w:rsidR="00851886" w:rsidRPr="00A6639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https://www.youtube.com/watch?v=TSHgmDD0_RU</w:t>
        </w:r>
      </w:hyperlink>
    </w:p>
    <w:p w14:paraId="37D025F1" w14:textId="7548DAE0" w:rsidR="00085F1D" w:rsidRPr="00E739BB" w:rsidRDefault="00851886" w:rsidP="00E739B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TĐN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F6A11D" w14:textId="3238F5B2" w:rsidR="008C2CE6" w:rsidRDefault="008C2CE6" w:rsidP="00E739B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CỦNG CỐ - DẶN DÒ:</w:t>
      </w:r>
    </w:p>
    <w:p w14:paraId="4E368554" w14:textId="39C329E2" w:rsidR="008C2CE6" w:rsidRDefault="008C2CE6" w:rsidP="00E739B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86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8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86">
        <w:rPr>
          <w:rFonts w:ascii="Times New Roman" w:hAnsi="Times New Roman" w:cs="Times New Roman"/>
          <w:sz w:val="28"/>
          <w:szCs w:val="28"/>
        </w:rPr>
        <w:t>mến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8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>.</w:t>
      </w:r>
    </w:p>
    <w:p w14:paraId="606BF0E7" w14:textId="735394E8" w:rsidR="008C2CE6" w:rsidRDefault="008C2CE6" w:rsidP="00E73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ca.</w:t>
      </w:r>
    </w:p>
    <w:p w14:paraId="688470E1" w14:textId="429016D2" w:rsidR="008C2CE6" w:rsidRDefault="008C2CE6" w:rsidP="00E739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5188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8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8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8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8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8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851886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7CCE6A7D" w14:textId="02A2DC44" w:rsidR="00373E73" w:rsidRPr="00373E73" w:rsidRDefault="00373E73" w:rsidP="00E739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CHÚC CÁC BẠN HỌC TỐT</w:t>
      </w:r>
    </w:p>
    <w:sectPr w:rsidR="00373E73" w:rsidRPr="0037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71B"/>
    <w:multiLevelType w:val="hybridMultilevel"/>
    <w:tmpl w:val="D0F4A5F0"/>
    <w:lvl w:ilvl="0" w:tplc="F692D6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BB8"/>
    <w:multiLevelType w:val="hybridMultilevel"/>
    <w:tmpl w:val="D5FE2676"/>
    <w:lvl w:ilvl="0" w:tplc="66FC2C46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869434B"/>
    <w:multiLevelType w:val="hybridMultilevel"/>
    <w:tmpl w:val="07D60B76"/>
    <w:lvl w:ilvl="0" w:tplc="D3E6C5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23ED0"/>
    <w:multiLevelType w:val="hybridMultilevel"/>
    <w:tmpl w:val="72B04A1E"/>
    <w:lvl w:ilvl="0" w:tplc="5CD02EEC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4357554"/>
    <w:multiLevelType w:val="hybridMultilevel"/>
    <w:tmpl w:val="7678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E40DA"/>
    <w:multiLevelType w:val="hybridMultilevel"/>
    <w:tmpl w:val="3B4ADA04"/>
    <w:lvl w:ilvl="0" w:tplc="50D435BE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8F45F93"/>
    <w:multiLevelType w:val="hybridMultilevel"/>
    <w:tmpl w:val="C0CCD4A6"/>
    <w:lvl w:ilvl="0" w:tplc="DDE8B93C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CBB42B4"/>
    <w:multiLevelType w:val="hybridMultilevel"/>
    <w:tmpl w:val="8482CE18"/>
    <w:lvl w:ilvl="0" w:tplc="7A1CE3BE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7D"/>
    <w:rsid w:val="00053924"/>
    <w:rsid w:val="00085F1D"/>
    <w:rsid w:val="000A1AD1"/>
    <w:rsid w:val="000C7E25"/>
    <w:rsid w:val="001A5DA0"/>
    <w:rsid w:val="00373E73"/>
    <w:rsid w:val="003E1E9E"/>
    <w:rsid w:val="006B338F"/>
    <w:rsid w:val="007442D2"/>
    <w:rsid w:val="007C2667"/>
    <w:rsid w:val="00851886"/>
    <w:rsid w:val="00864F7D"/>
    <w:rsid w:val="008C2CE6"/>
    <w:rsid w:val="00957FE1"/>
    <w:rsid w:val="009E2FA0"/>
    <w:rsid w:val="00B82492"/>
    <w:rsid w:val="00BC242B"/>
    <w:rsid w:val="00C679FE"/>
    <w:rsid w:val="00D84CBF"/>
    <w:rsid w:val="00D859DC"/>
    <w:rsid w:val="00DB1CD0"/>
    <w:rsid w:val="00E0076D"/>
    <w:rsid w:val="00E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9670"/>
  <w15:chartTrackingRefBased/>
  <w15:docId w15:val="{65A8CD00-D0CA-4EA3-BBD5-A84CDE4D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HgmDD0_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Thien</cp:lastModifiedBy>
  <cp:revision>2</cp:revision>
  <dcterms:created xsi:type="dcterms:W3CDTF">2021-09-10T04:45:00Z</dcterms:created>
  <dcterms:modified xsi:type="dcterms:W3CDTF">2021-09-10T04:45:00Z</dcterms:modified>
</cp:coreProperties>
</file>